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B00B87"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595DAD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3</w:t>
      </w:r>
      <w:r w:rsidR="00FD1A65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204F62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8372C5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com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a artista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PAULA MATTOS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” na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16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ª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Exposição Agropecuária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 de Nova Lacerda-MT, na data de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30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>/05/201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8</w:t>
      </w:r>
      <w:r w:rsidR="00104149">
        <w:rPr>
          <w:rFonts w:asciiTheme="majorHAnsi" w:hAnsiTheme="majorHAnsi"/>
          <w:color w:val="000000"/>
          <w:sz w:val="24"/>
          <w:szCs w:val="24"/>
          <w:lang w:val="pt-BR"/>
        </w:rPr>
        <w:t xml:space="preserve">, entre a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7AE7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</w:t>
      </w:r>
      <w:r w:rsidR="00204F62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>MAIS EDIÇÕES MUSICAIS ENTRETERIMENTO LTDA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204F62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 xml:space="preserve">UILSON JOSÉ DA </w:t>
      </w:r>
      <w:r w:rsidR="00204F62" w:rsidRPr="00893C8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SILVA</w:t>
      </w:r>
      <w:r w:rsidR="00204F62" w:rsidRPr="00893C8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204F62" w:rsidRPr="00893C8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04F62"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1033978-7 SSP/MT, inscrito no CPF/MF n.º 621.764.391-04, residente e domiciliado à Tulipa Negra,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CD1000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FF4C08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>MAIS EDIÇÕES MUSICAIS E ENTRETERIMENTO LTDA</w:t>
      </w:r>
      <w:r w:rsidR="009525B9" w:rsidRPr="009525B9">
        <w:rPr>
          <w:rFonts w:asciiTheme="majorHAnsi" w:hAnsiTheme="majorHAnsi" w:cs="Arial"/>
          <w:b/>
          <w:sz w:val="24"/>
          <w:szCs w:val="24"/>
          <w:lang w:val="pt-BR"/>
        </w:rPr>
        <w:t xml:space="preserve">, </w:t>
      </w:r>
      <w:r w:rsidR="008E6501">
        <w:rPr>
          <w:rFonts w:asciiTheme="majorHAnsi" w:hAnsiTheme="majorHAnsi" w:cs="Arial"/>
          <w:bCs/>
          <w:sz w:val="24"/>
          <w:szCs w:val="24"/>
          <w:lang w:val="pt-BR"/>
        </w:rPr>
        <w:t xml:space="preserve">com sede na 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>Rua João Cordeiro, nº 526, Moinho Velho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 xml:space="preserve">, 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>São Paulo - SP</w:t>
      </w:r>
      <w:r w:rsidR="00935481">
        <w:rPr>
          <w:rFonts w:asciiTheme="majorHAnsi" w:hAnsiTheme="majorHAnsi" w:cs="Arial"/>
          <w:bCs/>
          <w:sz w:val="24"/>
          <w:szCs w:val="24"/>
          <w:lang w:val="pt-BR"/>
        </w:rPr>
        <w:t>,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 CEP 02.960-000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 xml:space="preserve"> inscrita no CNPJ sob o n° 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>10.685.658/0001-38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>, representada neste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 ato por sua representante legal a Sra. </w:t>
      </w:r>
      <w:r w:rsidR="00A75821" w:rsidRPr="00A75821">
        <w:rPr>
          <w:rFonts w:asciiTheme="majorHAnsi" w:hAnsiTheme="majorHAnsi" w:cs="Arial"/>
          <w:b/>
          <w:bCs/>
          <w:sz w:val="24"/>
          <w:szCs w:val="24"/>
          <w:lang w:val="pt-BR"/>
        </w:rPr>
        <w:t>CAMILA BOLELI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>,</w:t>
      </w:r>
      <w:r w:rsidR="009525B9" w:rsidRPr="009525B9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9525B9" w:rsidRPr="009525B9">
        <w:rPr>
          <w:rFonts w:asciiTheme="majorHAnsi" w:hAnsiTheme="majorHAnsi" w:cs="Arial"/>
          <w:sz w:val="24"/>
          <w:szCs w:val="24"/>
          <w:lang w:val="pt-BR"/>
        </w:rPr>
        <w:t>brasileir</w:t>
      </w:r>
      <w:r w:rsidR="00FF4C08">
        <w:rPr>
          <w:rFonts w:asciiTheme="majorHAnsi" w:hAnsiTheme="majorHAnsi" w:cs="Arial"/>
          <w:sz w:val="24"/>
          <w:szCs w:val="24"/>
          <w:lang w:val="pt-BR"/>
        </w:rPr>
        <w:t>a</w:t>
      </w:r>
      <w:r w:rsidR="009525B9" w:rsidRPr="009525B9">
        <w:rPr>
          <w:rFonts w:asciiTheme="majorHAnsi" w:hAnsiTheme="majorHAnsi" w:cs="Arial"/>
          <w:sz w:val="24"/>
          <w:szCs w:val="24"/>
          <w:lang w:val="pt-BR"/>
        </w:rPr>
        <w:t>,</w:t>
      </w:r>
      <w:r w:rsidR="00C844C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FF4C08">
        <w:rPr>
          <w:rFonts w:asciiTheme="majorHAnsi" w:hAnsiTheme="majorHAnsi" w:cs="Arial"/>
          <w:sz w:val="24"/>
          <w:szCs w:val="24"/>
          <w:lang w:val="pt-BR"/>
        </w:rPr>
        <w:t>solteira</w:t>
      </w:r>
      <w:r w:rsidR="009525B9" w:rsidRPr="009525B9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FF4C08">
        <w:rPr>
          <w:rFonts w:asciiTheme="majorHAnsi" w:hAnsiTheme="majorHAnsi" w:cs="Arial"/>
          <w:sz w:val="24"/>
          <w:szCs w:val="24"/>
          <w:lang w:val="pt-BR"/>
        </w:rPr>
        <w:t xml:space="preserve">portadora </w:t>
      </w:r>
      <w:r w:rsidR="00A56E50" w:rsidRPr="00CD1000">
        <w:rPr>
          <w:rFonts w:asciiTheme="majorHAnsi" w:hAnsiTheme="majorHAnsi" w:cs="Arial"/>
          <w:sz w:val="24"/>
          <w:szCs w:val="24"/>
          <w:lang w:val="pt-BR"/>
        </w:rPr>
        <w:t>do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56E50" w:rsidRPr="00CD1000">
        <w:rPr>
          <w:rFonts w:asciiTheme="majorHAnsi" w:hAnsiTheme="majorHAnsi" w:cs="Arial"/>
          <w:sz w:val="24"/>
          <w:szCs w:val="24"/>
          <w:lang w:val="pt-BR"/>
        </w:rPr>
        <w:t>RG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56E50" w:rsidRPr="00CD1000">
        <w:rPr>
          <w:rFonts w:asciiTheme="majorHAnsi" w:hAnsiTheme="majorHAnsi" w:cs="Arial"/>
          <w:sz w:val="24"/>
          <w:szCs w:val="24"/>
          <w:lang w:val="pt-BR"/>
        </w:rPr>
        <w:t xml:space="preserve">nº </w:t>
      </w:r>
      <w:r w:rsidR="00FF4C08">
        <w:rPr>
          <w:rFonts w:asciiTheme="majorHAnsi" w:hAnsiTheme="majorHAnsi" w:cs="Arial"/>
          <w:sz w:val="24"/>
          <w:szCs w:val="24"/>
          <w:lang w:val="pt-BR"/>
        </w:rPr>
        <w:t xml:space="preserve">30.223.644-2 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e do CPF Nº </w:t>
      </w:r>
      <w:r w:rsidR="00FF4C08">
        <w:rPr>
          <w:rFonts w:asciiTheme="majorHAnsi" w:hAnsiTheme="majorHAnsi" w:cs="Arial"/>
          <w:sz w:val="24"/>
          <w:szCs w:val="24"/>
          <w:lang w:val="pt-BR"/>
        </w:rPr>
        <w:t>308.948.958</w:t>
      </w:r>
      <w:r w:rsidR="004E76F9">
        <w:rPr>
          <w:rFonts w:asciiTheme="majorHAnsi" w:hAnsiTheme="majorHAnsi" w:cs="Arial"/>
          <w:sz w:val="24"/>
          <w:szCs w:val="24"/>
          <w:lang w:val="pt-BR"/>
        </w:rPr>
        <w:t>-93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>, residente e domiciliad</w:t>
      </w:r>
      <w:r w:rsidR="004E76F9">
        <w:rPr>
          <w:rFonts w:asciiTheme="majorHAnsi" w:hAnsiTheme="majorHAnsi" w:cs="Arial"/>
          <w:sz w:val="24"/>
          <w:szCs w:val="24"/>
          <w:lang w:val="pt-BR"/>
        </w:rPr>
        <w:t>a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C844C7" w:rsidRPr="00CD1000">
        <w:rPr>
          <w:rFonts w:asciiTheme="majorHAnsi" w:hAnsiTheme="majorHAnsi" w:cs="Arial"/>
          <w:sz w:val="24"/>
          <w:szCs w:val="24"/>
          <w:lang w:val="pt-BR"/>
        </w:rPr>
        <w:t>na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 Cidade de </w:t>
      </w:r>
      <w:r w:rsidR="004E76F9">
        <w:rPr>
          <w:rFonts w:asciiTheme="majorHAnsi" w:hAnsiTheme="majorHAnsi" w:cs="Arial"/>
          <w:bCs/>
          <w:sz w:val="24"/>
          <w:szCs w:val="24"/>
          <w:lang w:val="pt-BR"/>
        </w:rPr>
        <w:t>São Paulo</w:t>
      </w:r>
      <w:r w:rsidR="00935481" w:rsidRPr="00CD1000">
        <w:rPr>
          <w:rFonts w:asciiTheme="majorHAnsi" w:hAnsiTheme="majorHAnsi" w:cs="Arial"/>
          <w:bCs/>
          <w:sz w:val="24"/>
          <w:szCs w:val="24"/>
          <w:lang w:val="pt-BR"/>
        </w:rPr>
        <w:t xml:space="preserve"> – SP</w:t>
      </w:r>
      <w:r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CD1000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CD1000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CD1000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CD1000" w:rsidRPr="00CD1000" w:rsidRDefault="00CD1000" w:rsidP="00CD1000">
      <w:pPr>
        <w:pStyle w:val="PargrafodaLista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tabs>
          <w:tab w:val="left" w:pos="1208"/>
        </w:tabs>
        <w:spacing w:line="247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b/>
          <w:sz w:val="24"/>
          <w:szCs w:val="24"/>
          <w:lang w:val="pt-BR"/>
        </w:rPr>
        <w:t>CONTRANTE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e </w:t>
      </w:r>
      <w:r w:rsidRPr="00CD1000">
        <w:rPr>
          <w:rFonts w:asciiTheme="majorHAnsi" w:hAnsiTheme="majorHAnsi"/>
          <w:b/>
          <w:sz w:val="24"/>
          <w:szCs w:val="24"/>
          <w:lang w:val="pt-BR"/>
        </w:rPr>
        <w:t>CONTRATADO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têm, entre si, justa e acertada, a Contratação </w:t>
      </w:r>
      <w:r w:rsidRPr="00CD1000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com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29001D" w:rsidRP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>PAULA MATTOS</w:t>
      </w:r>
      <w:r w:rsid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”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na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 xml:space="preserve">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1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6ª Exposição Agropecuária de Nova Lacerda-MT, na data de 30/05/2018</w:t>
      </w:r>
      <w:r w:rsidRPr="00CD1000">
        <w:rPr>
          <w:rFonts w:asciiTheme="majorHAnsi" w:hAnsiTheme="majorHAnsi"/>
          <w:sz w:val="24"/>
          <w:szCs w:val="24"/>
          <w:lang w:val="pt-BR"/>
        </w:rPr>
        <w:t>, que será regida, no geral, pelas disposições da Lei 8.666 de 1993 (Licitações e Contratos) e, no particular, pelas cláusulas e condições que seguem expostas adiante, as quais outorgam e se obrigam a cumprir, no prazo de vigência deste contrato, por si e por seus sucessores.</w:t>
      </w:r>
    </w:p>
    <w:p w:rsidR="00AD7338" w:rsidRPr="009525B9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F2339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da </w:t>
      </w:r>
      <w:r w:rsidR="00CD100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E51BAA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29001D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03</w:t>
      </w:r>
      <w:r w:rsidR="00050CCE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29001D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lastRenderedPageBreak/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embasada no art. 25 e seguintes d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CD1000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sz w:val="24"/>
          <w:szCs w:val="24"/>
          <w:lang w:val="pt-BR"/>
        </w:rPr>
        <w:t xml:space="preserve">“É inexigível a licitação quando houver inviabilidade de competição, em especial: III - para contratação de profissional de qualquer setor artístico, diretamente ou através de empresário exclusivo, desde que consagrado pela crítica especializada ou pela opinião </w:t>
      </w:r>
      <w:proofErr w:type="gramStart"/>
      <w:r w:rsidRPr="00CD1000">
        <w:rPr>
          <w:rFonts w:asciiTheme="majorHAnsi" w:hAnsiTheme="majorHAnsi"/>
          <w:sz w:val="24"/>
          <w:szCs w:val="24"/>
          <w:lang w:val="pt-BR"/>
        </w:rPr>
        <w:t>pública.”</w:t>
      </w:r>
      <w:proofErr w:type="gramEnd"/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proofErr w:type="gramEnd"/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29001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28</w:t>
      </w:r>
      <w:r w:rsidR="00D147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29001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vinte e oito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954A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maio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29001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dezoito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3D08C4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Pr="000B2791" w:rsidRDefault="0029001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29001D">
        <w:rPr>
          <w:rFonts w:asciiTheme="majorHAnsi" w:hAnsiTheme="majorHAnsi"/>
          <w:sz w:val="24"/>
          <w:szCs w:val="24"/>
          <w:lang w:val="pt-BR"/>
        </w:rPr>
        <w:t>CONTRATAÇÃO</w:t>
      </w:r>
      <w:r w:rsidRPr="0029001D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DA PESSOA JURÍDICA,</w:t>
      </w:r>
      <w:r w:rsidRPr="0029001D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MAIS EDIÇÕES MUSICAIS E ENTRETENIMENTO LTDA</w:t>
      </w:r>
      <w:r w:rsidRPr="0029001D">
        <w:rPr>
          <w:rFonts w:asciiTheme="majorHAnsi" w:hAnsiTheme="majorHAnsi"/>
          <w:spacing w:val="-25"/>
          <w:sz w:val="24"/>
          <w:szCs w:val="24"/>
          <w:lang w:val="pt-BR"/>
        </w:rPr>
        <w:t>.</w:t>
      </w:r>
      <w:r w:rsidRPr="0029001D">
        <w:rPr>
          <w:rFonts w:asciiTheme="majorHAnsi" w:hAnsiTheme="majorHAnsi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CNPJ/CPF</w:t>
      </w:r>
      <w:r w:rsidRPr="0029001D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10.685.658/0001-38</w:t>
      </w:r>
      <w:r w:rsidRPr="0029001D">
        <w:rPr>
          <w:rFonts w:asciiTheme="majorHAnsi" w:hAnsiTheme="majorHAnsi"/>
          <w:spacing w:val="-2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spacing w:val="29"/>
          <w:w w:val="96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DETENTORA</w:t>
      </w:r>
      <w:r w:rsidRPr="0029001D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 DO</w:t>
      </w:r>
      <w:r w:rsidRPr="0029001D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-3"/>
          <w:sz w:val="24"/>
          <w:szCs w:val="24"/>
          <w:lang w:val="pt-BR"/>
        </w:rPr>
        <w:t>DIREITO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 DE</w:t>
      </w:r>
      <w:r w:rsidRPr="0029001D">
        <w:rPr>
          <w:rFonts w:asciiTheme="majorHAnsi" w:hAnsiTheme="majorHAnsi"/>
          <w:spacing w:val="44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COMERCIALIZAÇÃO</w:t>
      </w:r>
      <w:r w:rsidRPr="0029001D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DAS</w:t>
      </w:r>
      <w:r w:rsidRPr="0029001D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APRES</w:t>
      </w:r>
      <w:r w:rsidRPr="0029001D">
        <w:rPr>
          <w:rFonts w:asciiTheme="majorHAnsi" w:hAnsiTheme="majorHAnsi"/>
          <w:spacing w:val="-1"/>
          <w:sz w:val="24"/>
          <w:szCs w:val="24"/>
          <w:lang w:val="pt-BR"/>
        </w:rPr>
        <w:t>ENTAÇÕES</w:t>
      </w:r>
      <w:r w:rsidRPr="0029001D">
        <w:rPr>
          <w:rFonts w:asciiTheme="majorHAnsi" w:hAnsiTheme="majorHAnsi"/>
          <w:spacing w:val="30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1"/>
          <w:sz w:val="24"/>
          <w:szCs w:val="24"/>
          <w:lang w:val="pt-BR"/>
        </w:rPr>
        <w:t>ARTÍSTI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CAS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29001D">
        <w:rPr>
          <w:rFonts w:asciiTheme="majorHAnsi" w:hAnsiTheme="majorHAnsi"/>
          <w:spacing w:val="-2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ARTISTA</w:t>
      </w:r>
      <w:r w:rsidRPr="0029001D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“PAULA MATTOS”,</w:t>
      </w:r>
      <w:r w:rsidRPr="0029001D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29001D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REALIZAÇÃO DO 16ª EXPOSIÇÃO AGROPECUÁRIA DE NOVA LACERDA-MT,</w:t>
      </w:r>
      <w:r w:rsidRPr="0029001D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29001D">
        <w:rPr>
          <w:rFonts w:asciiTheme="majorHAnsi" w:hAnsiTheme="majorHAnsi"/>
          <w:spacing w:val="18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DATA</w:t>
      </w:r>
      <w:r w:rsidRPr="0029001D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9001D">
        <w:rPr>
          <w:rFonts w:asciiTheme="majorHAnsi" w:hAnsiTheme="majorHAnsi"/>
          <w:spacing w:val="20"/>
          <w:w w:val="106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30 DE MAIO 2018, ATENDENDO A PEDIDO DO DEPARTAMENTO DE CULTURA DO MUNICÍPIO DE NOVA LACERDA/MT</w:t>
      </w:r>
      <w:r w:rsidRPr="0029001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O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PROCEDIMENTO DE </w:t>
      </w:r>
      <w:r w:rsidR="000262D9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INEXIGIBILIDADE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 DE LICITAÇÃO 0</w:t>
      </w:r>
      <w:r w:rsidR="000262D9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0</w:t>
      </w:r>
      <w:r w:rsidR="00C82617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3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/201</w:t>
      </w:r>
      <w:r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8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CD4CEE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FC7746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 características da prestação de serviço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="004C0ACF"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="004C0ACF"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 deverão atender todas as disposições contidas no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procedimento </w:t>
      </w:r>
      <w:r w:rsidR="003A06A5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de </w:t>
      </w:r>
      <w:r w:rsidR="000262D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</w:t>
      </w:r>
      <w:r w:rsidR="003A06A5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de Licitação</w:t>
      </w:r>
      <w:r w:rsidR="003A06A5"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3A06A5"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3A06A5"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00</w:t>
      </w:r>
      <w:r w:rsidR="00F037E6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3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/201</w:t>
      </w:r>
      <w:r w:rsidR="0029001D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8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="004C0ACF"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="004C0ACF"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="004C0ACF"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4C0ACF"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="004C0ACF"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5A069E">
        <w:rPr>
          <w:rFonts w:asciiTheme="majorHAnsi" w:hAnsiTheme="majorHAnsi"/>
          <w:sz w:val="24"/>
          <w:szCs w:val="24"/>
          <w:lang w:val="pt-BR"/>
        </w:rPr>
        <w:t>31/12</w:t>
      </w:r>
      <w:r w:rsidR="00CD4CEE" w:rsidRPr="00A00C6C">
        <w:rPr>
          <w:rFonts w:asciiTheme="majorHAnsi" w:hAnsiTheme="majorHAnsi"/>
          <w:sz w:val="24"/>
          <w:szCs w:val="24"/>
          <w:lang w:val="pt-BR"/>
        </w:rPr>
        <w:t>/20</w:t>
      </w:r>
      <w:r w:rsidR="0029001D">
        <w:rPr>
          <w:rFonts w:asciiTheme="majorHAnsi" w:hAnsiTheme="majorHAnsi"/>
          <w:sz w:val="24"/>
          <w:szCs w:val="24"/>
          <w:lang w:val="pt-BR"/>
        </w:rPr>
        <w:t>18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80916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anormalidade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680916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680916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680916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680916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680916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680916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680916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680916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contratante obriga-se ainda:</w:t>
      </w: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Providenciar por sua inteira responsabilidade a montagem do palco para os shows, energia elétrica, eventuais taxas, alvarás, licenças, direitos autorais e demais despesas que se fizerem necessário para as apresentações artísticas;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Hospedagem e alimentação para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>PAULA MATTOS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="00F037E6">
        <w:rPr>
          <w:rFonts w:asciiTheme="majorHAnsi" w:hAnsiTheme="majorHAnsi"/>
          <w:b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sz w:val="24"/>
          <w:szCs w:val="24"/>
          <w:lang w:val="pt-BR"/>
        </w:rPr>
        <w:t>e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equipe;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Sonorização e iluminação profissional de acordo com as necessidades e expectativa de público para o evento;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Dispor de </w:t>
      </w:r>
      <w:proofErr w:type="spellStart"/>
      <w:r w:rsidRPr="00680916">
        <w:rPr>
          <w:rFonts w:asciiTheme="majorHAnsi" w:hAnsiTheme="majorHAnsi" w:cs="Arial"/>
          <w:sz w:val="24"/>
          <w:szCs w:val="24"/>
          <w:lang w:val="pt-BR"/>
        </w:rPr>
        <w:t>seguranças</w:t>
      </w:r>
      <w:proofErr w:type="spellEnd"/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no palco para controlar as invasões e os exageros do público presente e garantir com segurança e integridade física da equipe, bem como de seus equipamentos contra possíveis atos de vandalismos ou depredações em virtude de manifestação de ordem pública;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Efetuar o pagamento dos serviços prestados pela CONTRATADA, conforme Cláusula </w:t>
      </w:r>
      <w:r>
        <w:rPr>
          <w:rFonts w:asciiTheme="majorHAnsi" w:hAnsiTheme="majorHAnsi" w:cs="Arial"/>
          <w:sz w:val="24"/>
          <w:szCs w:val="24"/>
          <w:lang w:val="pt-BR"/>
        </w:rPr>
        <w:t>Sétima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deste contrato;</w:t>
      </w:r>
    </w:p>
    <w:p w:rsidR="00680916" w:rsidRPr="00D42DF8" w:rsidRDefault="00680916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23439B" w:rsidRPr="0023439B" w:rsidRDefault="0023439B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20"/>
        </w:tabs>
        <w:spacing w:line="263" w:lineRule="auto"/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23439B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23439B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23439B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23439B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23439B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23439B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23439B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 encargos trabalhistas,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650712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fiscais e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resultantes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ontratada obriga-se ainda no</w:t>
      </w:r>
      <w:r w:rsidR="00650712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(s):</w:t>
      </w:r>
    </w:p>
    <w:p w:rsidR="00EA61DA" w:rsidRP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Equipamentos e equipe técnica a disposição para atender os shows da festa;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Transporte e instalação dos equipamentos e da equipe contratada;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 xml:space="preserve">Shows com </w:t>
      </w:r>
      <w:r w:rsidR="0029001D">
        <w:rPr>
          <w:rFonts w:asciiTheme="majorHAnsi" w:hAnsiTheme="majorHAnsi" w:cs="Arial"/>
          <w:sz w:val="24"/>
          <w:szCs w:val="24"/>
          <w:lang w:val="pt-BR"/>
        </w:rPr>
        <w:t>a artista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>PAULA MATTOS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Pr="00EA61DA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5B0C40" w:rsidRPr="002A4C52" w:rsidRDefault="005B0C40" w:rsidP="005B0C40">
      <w:pPr>
        <w:jc w:val="both"/>
        <w:rPr>
          <w:rFonts w:asciiTheme="majorHAnsi" w:hAnsiTheme="majorHAnsi" w:cs="Times New Roman"/>
          <w:b/>
          <w:sz w:val="24"/>
          <w:szCs w:val="24"/>
          <w:lang w:val="pt-BR"/>
        </w:rPr>
      </w:pP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>0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5</w:t>
      </w:r>
      <w:r w:rsidR="00DD17FF">
        <w:rPr>
          <w:rFonts w:asciiTheme="majorHAnsi" w:hAnsiTheme="majorHAnsi" w:cs="Times New Roman"/>
          <w:b/>
          <w:sz w:val="24"/>
          <w:szCs w:val="24"/>
          <w:lang w:val="pt-BR"/>
        </w:rPr>
        <w:t xml:space="preserve">.00 Secretaria 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de Educação e Cultura</w:t>
      </w:r>
    </w:p>
    <w:p w:rsidR="005B0C40" w:rsidRPr="002A4C52" w:rsidRDefault="005B0C40" w:rsidP="005B0C40">
      <w:pPr>
        <w:jc w:val="both"/>
        <w:rPr>
          <w:rFonts w:asciiTheme="majorHAnsi" w:hAnsiTheme="majorHAnsi" w:cs="Times New Roman"/>
          <w:b/>
          <w:sz w:val="24"/>
          <w:szCs w:val="24"/>
          <w:lang w:val="pt-BR"/>
        </w:rPr>
      </w:pP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>0</w:t>
      </w:r>
      <w:r w:rsidR="00DD17FF">
        <w:rPr>
          <w:rFonts w:asciiTheme="majorHAnsi" w:hAnsiTheme="majorHAnsi" w:cs="Times New Roman"/>
          <w:b/>
          <w:sz w:val="24"/>
          <w:szCs w:val="24"/>
          <w:lang w:val="pt-BR"/>
        </w:rPr>
        <w:t>6</w:t>
      </w: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>.0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4</w:t>
      </w: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Departamento de Cultura</w:t>
      </w:r>
    </w:p>
    <w:p w:rsidR="005B0C40" w:rsidRPr="002A4C52" w:rsidRDefault="005B0C40" w:rsidP="005B0C40">
      <w:pPr>
        <w:jc w:val="both"/>
        <w:rPr>
          <w:rFonts w:asciiTheme="majorHAnsi" w:hAnsiTheme="majorHAnsi" w:cs="Times New Roman"/>
          <w:b/>
          <w:sz w:val="24"/>
          <w:szCs w:val="24"/>
          <w:lang w:val="pt-BR"/>
        </w:rPr>
      </w:pPr>
      <w:proofErr w:type="gramStart"/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>2.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072</w:t>
      </w: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Subsidiar</w:t>
      </w:r>
      <w:proofErr w:type="gramEnd"/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 xml:space="preserve"> os Festejos Oficiais do Calendário Municipal</w:t>
      </w:r>
    </w:p>
    <w:p w:rsidR="008E1BC8" w:rsidRPr="002A4C52" w:rsidRDefault="005B0C40" w:rsidP="005B0C40">
      <w:pPr>
        <w:autoSpaceDN w:val="0"/>
        <w:adjustRightInd w:val="0"/>
        <w:spacing w:line="252" w:lineRule="exact"/>
        <w:ind w:right="-20"/>
        <w:jc w:val="both"/>
        <w:rPr>
          <w:rFonts w:asciiTheme="majorHAnsi" w:hAnsiTheme="majorHAnsi"/>
          <w:b/>
          <w:sz w:val="24"/>
          <w:szCs w:val="24"/>
          <w:lang w:val="pt-BR"/>
        </w:rPr>
      </w:pP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>3.3.90.3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9</w:t>
      </w:r>
      <w:r w:rsidRPr="002A4C52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 xml:space="preserve">Outros Serviços de </w:t>
      </w:r>
      <w:proofErr w:type="spellStart"/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>Terceiro</w:t>
      </w:r>
      <w:proofErr w:type="spellEnd"/>
      <w:r w:rsidR="00C17FAE">
        <w:rPr>
          <w:rFonts w:asciiTheme="majorHAnsi" w:hAnsiTheme="majorHAnsi" w:cs="Times New Roman"/>
          <w:b/>
          <w:sz w:val="24"/>
          <w:szCs w:val="24"/>
          <w:lang w:val="pt-BR"/>
        </w:rPr>
        <w:t xml:space="preserve"> – Pessoa Jurídica</w:t>
      </w:r>
    </w:p>
    <w:p w:rsidR="005B0C40" w:rsidRDefault="005B0C40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835F6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R$ </w:t>
      </w:r>
      <w:r w:rsidR="0029001D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70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.</w:t>
      </w:r>
      <w:r w:rsidR="00650712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0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00,00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(</w:t>
      </w:r>
      <w:r w:rsidR="0029001D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setenta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mil </w:t>
      </w:r>
      <w:r w:rsidR="00F85949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reais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)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835F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6835F6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DD17FF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F85949">
        <w:rPr>
          <w:rFonts w:asciiTheme="majorHAnsi" w:hAnsiTheme="majorHAnsi" w:cs="Arial"/>
          <w:sz w:val="24"/>
          <w:szCs w:val="24"/>
          <w:lang w:val="pt-BR"/>
        </w:rPr>
        <w:t>após a verificação do fiscal de contratos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Tendo em vista a natureza dos serviços prestados, é de notório conhecimento que para a realização de Shows com artistas contratados a praxe utilizada é de pagamento antecipado do cache para realização do Show, desta feita, caso os valores firmados na contratação sejam antecipados em virtude do convenio firmado com o Governo do Estado de Mato Grosso, pela Secretaria de Educação e Cultura, tais valores entabulados na contratação, como exceção à regra apontada acima, poderão ser pagos de forma antecipada. 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84030" w:rsidRPr="00D42DF8">
        <w:rPr>
          <w:rFonts w:asciiTheme="majorHAnsi" w:hAnsiTheme="majorHAnsi"/>
          <w:sz w:val="24"/>
          <w:szCs w:val="24"/>
          <w:lang w:val="pt-BR"/>
        </w:rPr>
        <w:t>está</w:t>
      </w:r>
      <w:bookmarkStart w:id="0" w:name="_GoBack"/>
      <w:bookmarkEnd w:id="0"/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252B5" w:rsidRDefault="000252B5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29001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</w:t>
      </w:r>
      <w:r w:rsidR="00A7582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</w:t>
      </w:r>
      <w:r w:rsidR="00E24F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1A23D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maio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A7582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PREFEITURA MUNICIPAL DE NOVA LACERDA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UILSON JOSÉ DA SILVA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A75821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753B99" w:rsidRPr="00595DAD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50712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</w:t>
      </w:r>
      <w:r w:rsidR="00A75821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="00A75821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>MAIS EDIÇÕES MUSICAIS E ENTRETERIMENTO LTDA</w:t>
      </w:r>
    </w:p>
    <w:p w:rsidR="00EE72EA" w:rsidRPr="00595DAD" w:rsidRDefault="00A75821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7D09B0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E24F2A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1A23D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</w:t>
      </w:r>
      <w:r w:rsidR="00B14EC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</w:t>
      </w:r>
      <w:r w:rsidR="00292D48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Pr="00A75821">
        <w:rPr>
          <w:rFonts w:asciiTheme="majorHAnsi" w:hAnsiTheme="majorHAnsi" w:cs="Arial"/>
          <w:b/>
          <w:bCs/>
          <w:sz w:val="24"/>
          <w:szCs w:val="24"/>
          <w:lang w:val="pt-BR"/>
        </w:rPr>
        <w:t>CAMILA BOLELI</w:t>
      </w:r>
    </w:p>
    <w:p w:rsidR="00EE72EA" w:rsidRPr="00595DAD" w:rsidRDefault="00A75821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="00292D48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="00EE72EA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611615" w:rsidRPr="00595DAD" w:rsidRDefault="00611615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YURI SILVA DIAS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</w:t>
      </w:r>
      <w:r w:rsidR="00A75821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C1A61" w:rsidRDefault="007C1A61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C1A61" w:rsidRPr="00662E14" w:rsidRDefault="007C1A61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Pr="00662E14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proofErr w:type="gramStart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NOME:_</w:t>
      </w:r>
      <w:proofErr w:type="gramEnd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_________________________________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N°____________________________________</w:t>
      </w:r>
      <w:r w:rsidR="00636F5D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br w:type="page"/>
      </w:r>
    </w:p>
    <w:p w:rsidR="00AD7338" w:rsidRPr="00662E14" w:rsidRDefault="00AD7338" w:rsidP="00907321">
      <w:pPr>
        <w:spacing w:before="10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1"/>
        <w:spacing w:before="68"/>
        <w:ind w:left="0"/>
        <w:jc w:val="center"/>
        <w:rPr>
          <w:rFonts w:asciiTheme="majorHAnsi" w:hAnsiTheme="majorHAnsi" w:cs="Times New Roman"/>
          <w:b w:val="0"/>
          <w:bCs w:val="0"/>
          <w:i w:val="0"/>
          <w:color w:val="0D0D0D" w:themeColor="text1" w:themeTint="F2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57"/>
          <w:w w:val="9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57"/>
          <w:w w:val="93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49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>XTRA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>TO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5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w w:val="95"/>
          <w:u w:val="thick" w:color="000000"/>
          <w:lang w:val="pt-BR"/>
        </w:rPr>
        <w:t>CONT</w:t>
      </w:r>
      <w:r w:rsidRPr="00662E14">
        <w:rPr>
          <w:rFonts w:asciiTheme="majorHAnsi" w:hAnsiTheme="majorHAnsi"/>
          <w:color w:val="0D0D0D" w:themeColor="text1" w:themeTint="F2"/>
          <w:spacing w:val="-5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>TO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7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12"/>
          <w:w w:val="95"/>
          <w:u w:val="thick" w:color="000000"/>
          <w:lang w:val="pt-BR"/>
        </w:rPr>
        <w:t xml:space="preserve"> </w:t>
      </w:r>
      <w:r w:rsidR="00FE6738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0</w:t>
      </w:r>
      <w:r w:rsidR="00B14ECB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1</w:t>
      </w:r>
      <w:r w:rsidR="00650712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4</w:t>
      </w:r>
      <w:r w:rsidRPr="00662E14">
        <w:rPr>
          <w:rFonts w:asciiTheme="majorHAnsi" w:hAnsiTheme="majorHAnsi"/>
          <w:color w:val="0D0D0D" w:themeColor="text1" w:themeTint="F2"/>
          <w:spacing w:val="-4"/>
          <w:w w:val="95"/>
          <w:u w:val="thick" w:color="000000"/>
          <w:lang w:val="pt-BR"/>
        </w:rPr>
        <w:t>/20</w:t>
      </w:r>
      <w:r w:rsidRPr="00662E14">
        <w:rPr>
          <w:rFonts w:asciiTheme="majorHAnsi" w:hAnsiTheme="majorHAnsi"/>
          <w:color w:val="0D0D0D" w:themeColor="text1" w:themeTint="F2"/>
          <w:spacing w:val="-5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w w:val="95"/>
          <w:u w:val="thick" w:color="000000"/>
          <w:lang w:val="pt-BR"/>
        </w:rPr>
        <w:t>1</w:t>
      </w:r>
      <w:r w:rsidR="00FE6738">
        <w:rPr>
          <w:rFonts w:asciiTheme="majorHAnsi" w:hAnsiTheme="majorHAnsi"/>
          <w:color w:val="0D0D0D" w:themeColor="text1" w:themeTint="F2"/>
          <w:spacing w:val="-2"/>
          <w:w w:val="95"/>
          <w:u w:val="thick" w:color="000000"/>
          <w:lang w:val="pt-BR"/>
        </w:rPr>
        <w:t>6</w:t>
      </w:r>
      <w:r w:rsidRPr="00662E14">
        <w:rPr>
          <w:rFonts w:asciiTheme="majorHAnsi" w:hAnsiTheme="majorHAnsi"/>
          <w:color w:val="0D0D0D" w:themeColor="text1" w:themeTint="F2"/>
          <w:spacing w:val="6"/>
          <w:w w:val="93"/>
          <w:u w:val="thick" w:color="000000"/>
          <w:lang w:val="pt-BR"/>
        </w:rPr>
        <w:t xml:space="preserve"> 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spacing w:before="7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AN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TE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: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PREFEITURA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673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NOVA LACERDA;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41044C" w:rsidRDefault="004C0ACF" w:rsidP="00907321">
      <w:pPr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ADA</w:t>
      </w:r>
      <w:r w:rsidRPr="00292D48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:</w:t>
      </w:r>
      <w:r w:rsidRPr="00292D48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="00650712" w:rsidRPr="00595DAD">
        <w:rPr>
          <w:rFonts w:asciiTheme="majorHAnsi" w:hAnsiTheme="majorHAnsi"/>
          <w:color w:val="000000"/>
          <w:sz w:val="24"/>
          <w:szCs w:val="24"/>
          <w:lang w:val="pt-BR"/>
        </w:rPr>
        <w:t>VARINHA MÁGICA PRODUÇÕES E EVENTOS LTDA</w:t>
      </w:r>
      <w:r w:rsidR="00FE6738" w:rsidRPr="00650712">
        <w:rPr>
          <w:rFonts w:asciiTheme="majorHAnsi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;</w:t>
      </w:r>
    </w:p>
    <w:p w:rsidR="00FE6738" w:rsidRPr="00662E14" w:rsidRDefault="00FE6738" w:rsidP="00907321">
      <w:pPr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292D48" w:rsidRDefault="004C0ACF" w:rsidP="00907321">
      <w:pPr>
        <w:spacing w:before="116" w:line="245" w:lineRule="auto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ETO</w:t>
      </w:r>
      <w:r w:rsidRPr="00CB6D51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:</w:t>
      </w:r>
      <w:r w:rsidRPr="00CB6D51">
        <w:rPr>
          <w:rFonts w:asciiTheme="majorHAnsi" w:hAnsiTheme="majorHAnsi"/>
          <w:b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>CONTRATAÇÃO</w:t>
      </w:r>
      <w:r w:rsidR="00650712" w:rsidRPr="000B2791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 xml:space="preserve">DA PESSOA </w:t>
      </w:r>
      <w:r w:rsidR="00650712" w:rsidRPr="00F037E6">
        <w:rPr>
          <w:rFonts w:asciiTheme="majorHAnsi" w:hAnsiTheme="majorHAnsi"/>
          <w:sz w:val="24"/>
          <w:szCs w:val="24"/>
          <w:lang w:val="pt-BR"/>
        </w:rPr>
        <w:t>JURÍDICA</w:t>
      </w:r>
      <w:r w:rsidR="00650712" w:rsidRPr="00F037E6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="00650712" w:rsidRPr="00595DAD">
        <w:rPr>
          <w:rFonts w:asciiTheme="majorHAnsi" w:hAnsiTheme="majorHAnsi"/>
          <w:color w:val="000000"/>
          <w:sz w:val="24"/>
          <w:szCs w:val="24"/>
          <w:lang w:val="pt-BR"/>
        </w:rPr>
        <w:t>VARINHA MÁGICA PRODUÇÕES E EVENTOS LTDA</w:t>
      </w:r>
      <w:r w:rsidR="00650712" w:rsidRPr="00F037E6">
        <w:rPr>
          <w:rFonts w:asciiTheme="majorHAnsi" w:hAnsiTheme="majorHAnsi"/>
          <w:spacing w:val="-25"/>
          <w:sz w:val="24"/>
          <w:szCs w:val="24"/>
          <w:lang w:val="pt-BR"/>
        </w:rPr>
        <w:t>.</w:t>
      </w:r>
      <w:r w:rsidR="00650712" w:rsidRPr="00F037E6">
        <w:rPr>
          <w:rFonts w:asciiTheme="majorHAnsi" w:hAnsiTheme="majorHAnsi"/>
          <w:sz w:val="24"/>
          <w:szCs w:val="24"/>
          <w:lang w:val="pt-BR"/>
        </w:rPr>
        <w:t>,</w:t>
      </w:r>
      <w:r w:rsidR="00650712" w:rsidRPr="00F037E6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="00650712" w:rsidRPr="00F037E6">
        <w:rPr>
          <w:rFonts w:asciiTheme="majorHAnsi" w:hAnsiTheme="majorHAnsi"/>
          <w:sz w:val="24"/>
          <w:szCs w:val="24"/>
          <w:lang w:val="pt-BR"/>
        </w:rPr>
        <w:t>CNPJ/CPF</w:t>
      </w:r>
      <w:r w:rsidR="00650712" w:rsidRPr="00F037E6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="00650712" w:rsidRPr="00F037E6">
        <w:rPr>
          <w:rFonts w:asciiTheme="majorHAnsi" w:hAnsiTheme="majorHAnsi" w:cs="Arial"/>
          <w:bCs/>
          <w:sz w:val="24"/>
          <w:szCs w:val="24"/>
          <w:lang w:val="pt-BR"/>
        </w:rPr>
        <w:t>22.130.649/0001-</w:t>
      </w:r>
      <w:r w:rsidR="00650712">
        <w:rPr>
          <w:rFonts w:asciiTheme="majorHAnsi" w:hAnsiTheme="majorHAnsi" w:cs="Arial"/>
          <w:bCs/>
          <w:sz w:val="24"/>
          <w:szCs w:val="24"/>
          <w:lang w:val="pt-BR"/>
        </w:rPr>
        <w:t>60</w:t>
      </w:r>
      <w:r w:rsidR="00650712" w:rsidRPr="000B2791">
        <w:rPr>
          <w:rFonts w:asciiTheme="majorHAnsi" w:hAnsiTheme="majorHAnsi"/>
          <w:spacing w:val="-2"/>
          <w:sz w:val="24"/>
          <w:szCs w:val="24"/>
          <w:lang w:val="pt-BR"/>
        </w:rPr>
        <w:t>,</w:t>
      </w:r>
      <w:r w:rsidR="00650712" w:rsidRPr="000B2791">
        <w:rPr>
          <w:rFonts w:asciiTheme="majorHAnsi" w:hAnsiTheme="majorHAnsi"/>
          <w:spacing w:val="29"/>
          <w:w w:val="96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>DETENTORA</w:t>
      </w:r>
      <w:r w:rsidR="00650712" w:rsidRPr="000B2791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 xml:space="preserve"> DO</w:t>
      </w:r>
      <w:r w:rsidR="00650712" w:rsidRPr="000B2791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pacing w:val="-3"/>
          <w:sz w:val="24"/>
          <w:szCs w:val="24"/>
          <w:lang w:val="pt-BR"/>
        </w:rPr>
        <w:t>DIREITO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 xml:space="preserve"> DE</w:t>
      </w:r>
      <w:r w:rsidR="00650712" w:rsidRPr="000B2791">
        <w:rPr>
          <w:rFonts w:asciiTheme="majorHAnsi" w:hAnsiTheme="majorHAnsi"/>
          <w:spacing w:val="44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>COMERCIALIZAÇÃO</w:t>
      </w:r>
      <w:r w:rsidR="00650712" w:rsidRPr="000B2791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>DAS</w:t>
      </w:r>
      <w:r w:rsidR="00650712" w:rsidRPr="000B2791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>APRES</w:t>
      </w:r>
      <w:r w:rsidR="00650712" w:rsidRPr="000B2791">
        <w:rPr>
          <w:rFonts w:asciiTheme="majorHAnsi" w:hAnsiTheme="majorHAnsi"/>
          <w:spacing w:val="-1"/>
          <w:sz w:val="24"/>
          <w:szCs w:val="24"/>
          <w:lang w:val="pt-BR"/>
        </w:rPr>
        <w:t>ENTAÇÕES</w:t>
      </w:r>
      <w:r w:rsidR="00650712" w:rsidRPr="000B2791">
        <w:rPr>
          <w:rFonts w:asciiTheme="majorHAnsi" w:hAnsiTheme="majorHAnsi"/>
          <w:spacing w:val="30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spacing w:val="1"/>
          <w:sz w:val="24"/>
          <w:szCs w:val="24"/>
          <w:lang w:val="pt-BR"/>
        </w:rPr>
        <w:t>ARTÍSTI</w:t>
      </w:r>
      <w:r w:rsidR="00650712" w:rsidRPr="000B2791">
        <w:rPr>
          <w:rFonts w:asciiTheme="majorHAnsi" w:hAnsiTheme="majorHAnsi"/>
          <w:sz w:val="24"/>
          <w:szCs w:val="24"/>
          <w:lang w:val="pt-BR"/>
        </w:rPr>
        <w:t xml:space="preserve">CAS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650712" w:rsidRPr="000B2791">
        <w:rPr>
          <w:rFonts w:asciiTheme="majorHAnsi" w:hAnsiTheme="majorHAnsi"/>
          <w:spacing w:val="-21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ARTISTA</w:t>
      </w:r>
      <w:r w:rsidR="00650712" w:rsidRPr="000B2791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“</w:t>
      </w:r>
      <w:r w:rsidR="00650712">
        <w:rPr>
          <w:rFonts w:asciiTheme="majorHAnsi" w:hAnsiTheme="majorHAnsi"/>
          <w:color w:val="000000"/>
          <w:sz w:val="24"/>
          <w:szCs w:val="24"/>
          <w:lang w:val="pt-BR"/>
        </w:rPr>
        <w:t>PEDRO HENRIQUE &amp; FERNANDO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”,</w:t>
      </w:r>
      <w:r w:rsidR="00650712" w:rsidRPr="000B2791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="00650712" w:rsidRPr="000B2791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REALIZAÇÃO DA 1ª ARENA CULTURAL DE NOVA LACERDA-MT,</w:t>
      </w:r>
      <w:r w:rsidR="00650712" w:rsidRPr="000B2791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="00650712" w:rsidRPr="000B2791">
        <w:rPr>
          <w:rFonts w:asciiTheme="majorHAnsi" w:hAnsiTheme="majorHAnsi"/>
          <w:spacing w:val="18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DATA</w:t>
      </w:r>
      <w:r w:rsidR="00650712" w:rsidRPr="000B2791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650712" w:rsidRPr="000B2791">
        <w:rPr>
          <w:rFonts w:asciiTheme="majorHAnsi" w:hAnsiTheme="majorHAnsi"/>
          <w:spacing w:val="20"/>
          <w:w w:val="106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2</w:t>
      </w:r>
      <w:r w:rsidR="00650712">
        <w:rPr>
          <w:rFonts w:asciiTheme="majorHAnsi" w:hAnsiTheme="majorHAnsi"/>
          <w:w w:val="105"/>
          <w:sz w:val="24"/>
          <w:szCs w:val="24"/>
          <w:lang w:val="pt-BR"/>
        </w:rPr>
        <w:t>6</w:t>
      </w:r>
      <w:r w:rsidR="00650712" w:rsidRPr="000B2791">
        <w:rPr>
          <w:rFonts w:asciiTheme="majorHAnsi" w:hAnsiTheme="majorHAnsi"/>
          <w:w w:val="105"/>
          <w:sz w:val="24"/>
          <w:szCs w:val="24"/>
          <w:lang w:val="pt-BR"/>
        </w:rPr>
        <w:t>/05/2016, ATENDENDO A PEDIDO DO DEPARTAMENTO DE CULTURA DO MUNICÍPIO DE NOVA LACERDA/MT</w:t>
      </w:r>
      <w:r w:rsidR="00650712" w:rsidRPr="000B2791">
        <w:rPr>
          <w:rFonts w:asciiTheme="majorHAnsi" w:hAnsiTheme="majorHAnsi" w:cs="Arial"/>
          <w:sz w:val="24"/>
          <w:szCs w:val="24"/>
          <w:lang w:val="pt-BR"/>
        </w:rPr>
        <w:t>.</w:t>
      </w:r>
      <w:r w:rsidR="00650712" w:rsidRPr="000B279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650712" w:rsidRPr="000B2791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="00650712" w:rsidRPr="000B2791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650712" w:rsidRPr="000B279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</w:t>
      </w:r>
      <w:r w:rsidR="00650712" w:rsidRPr="000B2791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ES</w:t>
      </w:r>
      <w:r w:rsidR="00650712" w:rsidRPr="000B2791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650712" w:rsidRPr="000B2791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NO PROCEDIMENTO DE </w:t>
      </w:r>
      <w:r w:rsidR="00650712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INEXIGIBILIDADE</w:t>
      </w:r>
      <w:r w:rsidR="00650712" w:rsidRPr="000B2791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DE LICITAÇÃO 0</w:t>
      </w:r>
      <w:r w:rsidR="00650712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0</w:t>
      </w:r>
      <w:r w:rsidR="00650712" w:rsidRPr="00AD4DB1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3</w:t>
      </w:r>
      <w:r w:rsidR="00650712" w:rsidRPr="000B2791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/2016</w:t>
      </w:r>
      <w:r w:rsidR="00DF1BC8" w:rsidRPr="0024760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;</w:t>
      </w:r>
    </w:p>
    <w:p w:rsidR="0041044C" w:rsidRPr="00662E14" w:rsidRDefault="0041044C" w:rsidP="00907321">
      <w:pPr>
        <w:spacing w:before="116" w:line="245" w:lineRule="auto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0764CB" w:rsidRDefault="004C0ACF" w:rsidP="0041044C">
      <w:pPr>
        <w:pStyle w:val="Corpodetexto"/>
        <w:tabs>
          <w:tab w:val="left" w:pos="3969"/>
          <w:tab w:val="left" w:pos="5670"/>
        </w:tabs>
        <w:spacing w:before="68"/>
        <w:ind w:left="0" w:firstLine="0"/>
        <w:jc w:val="both"/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</w:pPr>
      <w:r w:rsidRPr="0041044C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VALOR:</w:t>
      </w:r>
      <w:r w:rsidRPr="0041044C">
        <w:rPr>
          <w:rFonts w:asciiTheme="majorHAnsi" w:hAnsiTheme="majorHAnsi"/>
          <w:b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650712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R$ </w:t>
      </w:r>
      <w:r w:rsidR="00650712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51.000,00</w:t>
      </w:r>
      <w:r w:rsidR="00650712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(</w:t>
      </w:r>
      <w:r w:rsidR="00650712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cinquenta e um mil reais</w:t>
      </w:r>
      <w:r w:rsidR="00650712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)</w:t>
      </w:r>
      <w:r w:rsidR="00DF1BC8" w:rsidRPr="0041044C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>;</w:t>
      </w:r>
    </w:p>
    <w:p w:rsidR="001A23DB" w:rsidRPr="0041044C" w:rsidRDefault="001A23DB" w:rsidP="0041044C">
      <w:pPr>
        <w:pStyle w:val="Corpodetexto"/>
        <w:tabs>
          <w:tab w:val="left" w:pos="3969"/>
          <w:tab w:val="left" w:pos="5670"/>
        </w:tabs>
        <w:spacing w:before="68"/>
        <w:ind w:left="0" w:firstLine="0"/>
        <w:jc w:val="both"/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</w:pPr>
    </w:p>
    <w:p w:rsidR="00AD7338" w:rsidRPr="00662E14" w:rsidRDefault="00B14ECB" w:rsidP="00907321">
      <w:pPr>
        <w:pStyle w:val="Corpodetexto"/>
        <w:spacing w:before="68" w:line="586" w:lineRule="exact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VIGÊNCIA</w:t>
      </w:r>
      <w:r w:rsidR="004C0ACF"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: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1A23D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31/12/2016</w:t>
      </w:r>
      <w:r w:rsidR="00FE673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;</w:t>
      </w:r>
    </w:p>
    <w:p w:rsidR="009F60FC" w:rsidRDefault="009F60FC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9F60FC" w:rsidRDefault="009F60FC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1A23DB" w:rsidRDefault="001A23DB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AD7338" w:rsidRPr="00662E14" w:rsidRDefault="00FE6738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Nova Lacerda</w:t>
      </w:r>
      <w:r w:rsidR="00DF1BC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- MT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24760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16</w:t>
      </w:r>
      <w:r w:rsidR="00B14EC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de </w:t>
      </w:r>
      <w:r w:rsidR="001A23D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maio</w:t>
      </w:r>
      <w:r w:rsidR="00CB6D51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de 201</w:t>
      </w:r>
      <w:r w:rsidR="00A75821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8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Pr="00662E14" w:rsidRDefault="001A23DB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tabs>
          <w:tab w:val="left" w:pos="3835"/>
        </w:tabs>
        <w:spacing w:before="76" w:line="253" w:lineRule="exact"/>
        <w:ind w:left="0" w:right="14" w:firstLine="0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w w:val="102"/>
          <w:sz w:val="24"/>
          <w:szCs w:val="24"/>
          <w:u w:val="single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single" w:color="000000"/>
          <w:lang w:val="pt-BR"/>
        </w:rPr>
        <w:tab/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_</w:t>
      </w:r>
    </w:p>
    <w:p w:rsidR="00DF1BC8" w:rsidRDefault="00DF1BC8" w:rsidP="002A454B">
      <w:pPr>
        <w:spacing w:before="6"/>
        <w:ind w:right="10"/>
        <w:jc w:val="center"/>
        <w:rPr>
          <w:rFonts w:asciiTheme="majorHAnsi" w:hAnsiTheme="majorHAnsi"/>
          <w:color w:val="0D0D0D" w:themeColor="text1" w:themeTint="F2"/>
          <w:spacing w:val="-1"/>
          <w:w w:val="105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VALMIR LUIZ MORETTO</w:t>
      </w:r>
      <w:r w:rsidRPr="00662E14">
        <w:rPr>
          <w:rFonts w:asciiTheme="majorHAnsi" w:hAnsiTheme="majorHAnsi"/>
          <w:color w:val="0D0D0D" w:themeColor="text1" w:themeTint="F2"/>
          <w:spacing w:val="-1"/>
          <w:w w:val="105"/>
          <w:sz w:val="24"/>
          <w:szCs w:val="24"/>
          <w:lang w:val="pt-BR"/>
        </w:rPr>
        <w:t xml:space="preserve"> </w:t>
      </w:r>
    </w:p>
    <w:p w:rsidR="00AD7338" w:rsidRPr="00662E14" w:rsidRDefault="00DF1BC8" w:rsidP="002A454B">
      <w:pPr>
        <w:spacing w:before="6"/>
        <w:ind w:right="10"/>
        <w:jc w:val="center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sectPr w:rsidR="00AD7338" w:rsidRPr="00662E14" w:rsidSect="0063448D">
          <w:headerReference w:type="default" r:id="rId8"/>
          <w:pgSz w:w="12240" w:h="15840"/>
          <w:pgMar w:top="2552" w:right="1701" w:bottom="1418" w:left="1701" w:header="284" w:footer="0" w:gutter="0"/>
          <w:cols w:space="720"/>
          <w:docGrid w:linePitch="299"/>
        </w:sectPr>
      </w:pPr>
      <w:r>
        <w:rPr>
          <w:rFonts w:asciiTheme="majorHAnsi" w:hAnsiTheme="majorHAnsi"/>
          <w:color w:val="0D0D0D" w:themeColor="text1" w:themeTint="F2"/>
          <w:spacing w:val="-1"/>
          <w:w w:val="105"/>
          <w:sz w:val="24"/>
          <w:szCs w:val="24"/>
          <w:lang w:val="pt-BR"/>
        </w:rPr>
        <w:t>Prefeito Municipal</w:t>
      </w:r>
    </w:p>
    <w:p w:rsidR="00AD7338" w:rsidRPr="00662E14" w:rsidRDefault="00AD7338">
      <w:pPr>
        <w:spacing w:before="5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sectPr w:rsidR="00AD7338" w:rsidRPr="00662E14">
      <w:pgSz w:w="12240" w:h="15840"/>
      <w:pgMar w:top="1380" w:right="1720" w:bottom="280" w:left="1720" w:header="1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37" w:rsidRDefault="00492137">
      <w:r>
        <w:separator/>
      </w:r>
    </w:p>
  </w:endnote>
  <w:endnote w:type="continuationSeparator" w:id="0">
    <w:p w:rsidR="00492137" w:rsidRDefault="004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37" w:rsidRDefault="00492137">
      <w:r>
        <w:separator/>
      </w:r>
    </w:p>
  </w:footnote>
  <w:footnote w:type="continuationSeparator" w:id="0">
    <w:p w:rsidR="00492137" w:rsidRDefault="0049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Pr="00CF152D" w:rsidRDefault="00CF152D" w:rsidP="00CF152D">
    <w:pPr>
      <w:tabs>
        <w:tab w:val="left" w:pos="1056"/>
      </w:tabs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E5"/>
    <w:multiLevelType w:val="hybridMultilevel"/>
    <w:tmpl w:val="3DB23D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47C2B"/>
    <w:multiLevelType w:val="hybridMultilevel"/>
    <w:tmpl w:val="B20862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3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4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5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6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7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8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9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10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11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2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3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4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5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6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7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8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9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20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21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2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3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4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5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6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7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8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9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30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31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2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21"/>
  </w:num>
  <w:num w:numId="5">
    <w:abstractNumId w:val="27"/>
  </w:num>
  <w:num w:numId="6">
    <w:abstractNumId w:val="26"/>
  </w:num>
  <w:num w:numId="7">
    <w:abstractNumId w:val="29"/>
  </w:num>
  <w:num w:numId="8">
    <w:abstractNumId w:val="19"/>
  </w:num>
  <w:num w:numId="9">
    <w:abstractNumId w:val="2"/>
  </w:num>
  <w:num w:numId="10">
    <w:abstractNumId w:val="14"/>
  </w:num>
  <w:num w:numId="11">
    <w:abstractNumId w:val="20"/>
  </w:num>
  <w:num w:numId="12">
    <w:abstractNumId w:val="6"/>
  </w:num>
  <w:num w:numId="13">
    <w:abstractNumId w:val="23"/>
  </w:num>
  <w:num w:numId="14">
    <w:abstractNumId w:val="18"/>
  </w:num>
  <w:num w:numId="15">
    <w:abstractNumId w:val="13"/>
  </w:num>
  <w:num w:numId="16">
    <w:abstractNumId w:val="11"/>
  </w:num>
  <w:num w:numId="17">
    <w:abstractNumId w:val="15"/>
  </w:num>
  <w:num w:numId="18">
    <w:abstractNumId w:val="7"/>
  </w:num>
  <w:num w:numId="19">
    <w:abstractNumId w:val="10"/>
  </w:num>
  <w:num w:numId="20">
    <w:abstractNumId w:val="9"/>
  </w:num>
  <w:num w:numId="21">
    <w:abstractNumId w:val="5"/>
  </w:num>
  <w:num w:numId="22">
    <w:abstractNumId w:val="28"/>
  </w:num>
  <w:num w:numId="23">
    <w:abstractNumId w:val="32"/>
  </w:num>
  <w:num w:numId="24">
    <w:abstractNumId w:val="8"/>
  </w:num>
  <w:num w:numId="25">
    <w:abstractNumId w:val="17"/>
  </w:num>
  <w:num w:numId="26">
    <w:abstractNumId w:val="31"/>
  </w:num>
  <w:num w:numId="27">
    <w:abstractNumId w:val="30"/>
  </w:num>
  <w:num w:numId="28">
    <w:abstractNumId w:val="16"/>
  </w:num>
  <w:num w:numId="29">
    <w:abstractNumId w:val="12"/>
  </w:num>
  <w:num w:numId="30">
    <w:abstractNumId w:val="22"/>
  </w:num>
  <w:num w:numId="31">
    <w:abstractNumId w:val="24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262D9"/>
    <w:rsid w:val="0004112D"/>
    <w:rsid w:val="00050CCE"/>
    <w:rsid w:val="00050E01"/>
    <w:rsid w:val="000534EA"/>
    <w:rsid w:val="000764CB"/>
    <w:rsid w:val="0009772B"/>
    <w:rsid w:val="000A184D"/>
    <w:rsid w:val="000B2791"/>
    <w:rsid w:val="000B7079"/>
    <w:rsid w:val="000B789B"/>
    <w:rsid w:val="000C603D"/>
    <w:rsid w:val="000C7B32"/>
    <w:rsid w:val="000D58DA"/>
    <w:rsid w:val="000F2D4E"/>
    <w:rsid w:val="00104149"/>
    <w:rsid w:val="00110466"/>
    <w:rsid w:val="00124B81"/>
    <w:rsid w:val="001436B2"/>
    <w:rsid w:val="00145F10"/>
    <w:rsid w:val="00184D80"/>
    <w:rsid w:val="001A23DB"/>
    <w:rsid w:val="001E1B35"/>
    <w:rsid w:val="00204F62"/>
    <w:rsid w:val="00217A5C"/>
    <w:rsid w:val="002254D3"/>
    <w:rsid w:val="0023439B"/>
    <w:rsid w:val="00247608"/>
    <w:rsid w:val="00253FE8"/>
    <w:rsid w:val="0026418B"/>
    <w:rsid w:val="00273340"/>
    <w:rsid w:val="0029001D"/>
    <w:rsid w:val="00292D48"/>
    <w:rsid w:val="002968F9"/>
    <w:rsid w:val="002A454B"/>
    <w:rsid w:val="002A4C52"/>
    <w:rsid w:val="002E7AE7"/>
    <w:rsid w:val="003019C8"/>
    <w:rsid w:val="00332B6F"/>
    <w:rsid w:val="0034357F"/>
    <w:rsid w:val="00347EC6"/>
    <w:rsid w:val="00351402"/>
    <w:rsid w:val="003611C6"/>
    <w:rsid w:val="00363C8E"/>
    <w:rsid w:val="00380F4D"/>
    <w:rsid w:val="003A06A5"/>
    <w:rsid w:val="003A3E80"/>
    <w:rsid w:val="003C4A8E"/>
    <w:rsid w:val="003D08C4"/>
    <w:rsid w:val="003E4FD7"/>
    <w:rsid w:val="004073FB"/>
    <w:rsid w:val="0041044C"/>
    <w:rsid w:val="00432BE4"/>
    <w:rsid w:val="00435882"/>
    <w:rsid w:val="00436AF4"/>
    <w:rsid w:val="004751FD"/>
    <w:rsid w:val="0048574D"/>
    <w:rsid w:val="00492137"/>
    <w:rsid w:val="004A5AAA"/>
    <w:rsid w:val="004C0ACF"/>
    <w:rsid w:val="004D25AD"/>
    <w:rsid w:val="004E03F8"/>
    <w:rsid w:val="004E76F9"/>
    <w:rsid w:val="00511AC0"/>
    <w:rsid w:val="005148AD"/>
    <w:rsid w:val="00531347"/>
    <w:rsid w:val="0053269E"/>
    <w:rsid w:val="005421FE"/>
    <w:rsid w:val="0056663D"/>
    <w:rsid w:val="005734A3"/>
    <w:rsid w:val="00595DAD"/>
    <w:rsid w:val="005A069E"/>
    <w:rsid w:val="005B0C40"/>
    <w:rsid w:val="005E4704"/>
    <w:rsid w:val="005E4C29"/>
    <w:rsid w:val="00611615"/>
    <w:rsid w:val="00631469"/>
    <w:rsid w:val="0063448D"/>
    <w:rsid w:val="00636F5D"/>
    <w:rsid w:val="00650712"/>
    <w:rsid w:val="00662E14"/>
    <w:rsid w:val="00677FF7"/>
    <w:rsid w:val="00680916"/>
    <w:rsid w:val="006835F6"/>
    <w:rsid w:val="00685DDF"/>
    <w:rsid w:val="0069458E"/>
    <w:rsid w:val="006E2D64"/>
    <w:rsid w:val="00712319"/>
    <w:rsid w:val="007149CE"/>
    <w:rsid w:val="007368C0"/>
    <w:rsid w:val="00753B99"/>
    <w:rsid w:val="007641AD"/>
    <w:rsid w:val="00782B0B"/>
    <w:rsid w:val="007C1A61"/>
    <w:rsid w:val="007D09B0"/>
    <w:rsid w:val="007F2A30"/>
    <w:rsid w:val="00821D32"/>
    <w:rsid w:val="00834472"/>
    <w:rsid w:val="008372C5"/>
    <w:rsid w:val="0086308F"/>
    <w:rsid w:val="00885CF8"/>
    <w:rsid w:val="008871AC"/>
    <w:rsid w:val="008A4994"/>
    <w:rsid w:val="008B275E"/>
    <w:rsid w:val="008C1FD6"/>
    <w:rsid w:val="008C7C0A"/>
    <w:rsid w:val="008E1BC8"/>
    <w:rsid w:val="008E6501"/>
    <w:rsid w:val="00907321"/>
    <w:rsid w:val="00912BF9"/>
    <w:rsid w:val="00935481"/>
    <w:rsid w:val="009525B9"/>
    <w:rsid w:val="00954A5D"/>
    <w:rsid w:val="009637E1"/>
    <w:rsid w:val="00984D5A"/>
    <w:rsid w:val="00997D68"/>
    <w:rsid w:val="009A3EF2"/>
    <w:rsid w:val="009B1318"/>
    <w:rsid w:val="009F60FC"/>
    <w:rsid w:val="009F79DC"/>
    <w:rsid w:val="00A00C6C"/>
    <w:rsid w:val="00A52AA8"/>
    <w:rsid w:val="00A55345"/>
    <w:rsid w:val="00A56BD2"/>
    <w:rsid w:val="00A56E50"/>
    <w:rsid w:val="00A658F1"/>
    <w:rsid w:val="00A75821"/>
    <w:rsid w:val="00AC51AD"/>
    <w:rsid w:val="00AD4DB1"/>
    <w:rsid w:val="00AD7338"/>
    <w:rsid w:val="00B00338"/>
    <w:rsid w:val="00B00B87"/>
    <w:rsid w:val="00B14ECB"/>
    <w:rsid w:val="00B54D23"/>
    <w:rsid w:val="00B57ED9"/>
    <w:rsid w:val="00B61C48"/>
    <w:rsid w:val="00B83AD3"/>
    <w:rsid w:val="00BA0521"/>
    <w:rsid w:val="00BF2BB3"/>
    <w:rsid w:val="00BF4718"/>
    <w:rsid w:val="00C00E7A"/>
    <w:rsid w:val="00C047E8"/>
    <w:rsid w:val="00C04FC0"/>
    <w:rsid w:val="00C10C81"/>
    <w:rsid w:val="00C16546"/>
    <w:rsid w:val="00C17FAE"/>
    <w:rsid w:val="00C5760F"/>
    <w:rsid w:val="00C61F74"/>
    <w:rsid w:val="00C710AA"/>
    <w:rsid w:val="00C772A8"/>
    <w:rsid w:val="00C82617"/>
    <w:rsid w:val="00C844C7"/>
    <w:rsid w:val="00C85E94"/>
    <w:rsid w:val="00CB6D51"/>
    <w:rsid w:val="00CD1000"/>
    <w:rsid w:val="00CD4CEE"/>
    <w:rsid w:val="00CD7948"/>
    <w:rsid w:val="00CF1371"/>
    <w:rsid w:val="00CF152D"/>
    <w:rsid w:val="00D14751"/>
    <w:rsid w:val="00D30298"/>
    <w:rsid w:val="00D42DF8"/>
    <w:rsid w:val="00D53EAD"/>
    <w:rsid w:val="00DD17FF"/>
    <w:rsid w:val="00DF1BC8"/>
    <w:rsid w:val="00E05D49"/>
    <w:rsid w:val="00E13FF3"/>
    <w:rsid w:val="00E24F2A"/>
    <w:rsid w:val="00E35307"/>
    <w:rsid w:val="00E3670A"/>
    <w:rsid w:val="00E5187A"/>
    <w:rsid w:val="00E51BAA"/>
    <w:rsid w:val="00E53F81"/>
    <w:rsid w:val="00E605B0"/>
    <w:rsid w:val="00E8349B"/>
    <w:rsid w:val="00E84030"/>
    <w:rsid w:val="00E86E71"/>
    <w:rsid w:val="00EA61DA"/>
    <w:rsid w:val="00EA6DDC"/>
    <w:rsid w:val="00EB7BBA"/>
    <w:rsid w:val="00EE72EA"/>
    <w:rsid w:val="00F037E6"/>
    <w:rsid w:val="00F2339E"/>
    <w:rsid w:val="00F417BE"/>
    <w:rsid w:val="00F432C6"/>
    <w:rsid w:val="00F85949"/>
    <w:rsid w:val="00F91219"/>
    <w:rsid w:val="00FA7C90"/>
    <w:rsid w:val="00FC7746"/>
    <w:rsid w:val="00FD186D"/>
    <w:rsid w:val="00FD1A65"/>
    <w:rsid w:val="00FD596D"/>
    <w:rsid w:val="00FE2829"/>
    <w:rsid w:val="00FE6738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47AA-71D4-4938-8817-A9CE1702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2045</Words>
  <Characters>11047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ADMIN</cp:lastModifiedBy>
  <cp:revision>120</cp:revision>
  <cp:lastPrinted>2018-05-29T19:11:00Z</cp:lastPrinted>
  <dcterms:created xsi:type="dcterms:W3CDTF">2016-01-25T11:25:00Z</dcterms:created>
  <dcterms:modified xsi:type="dcterms:W3CDTF">2018-08-31T13:14:00Z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